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B" w:rsidRDefault="005F0C7B" w:rsidP="005F0C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7B" w:rsidRDefault="005F0C7B" w:rsidP="005F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5F0C7B" w:rsidRDefault="005F0C7B" w:rsidP="005F0C7B">
      <w:pPr>
        <w:jc w:val="center"/>
        <w:rPr>
          <w:b/>
          <w:sz w:val="28"/>
          <w:szCs w:val="28"/>
        </w:rPr>
      </w:pPr>
    </w:p>
    <w:p w:rsidR="005F0C7B" w:rsidRDefault="005F0C7B" w:rsidP="005F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5F0C7B" w:rsidRDefault="005F0C7B" w:rsidP="005F0C7B">
      <w:pPr>
        <w:jc w:val="center"/>
        <w:rPr>
          <w:b/>
          <w:sz w:val="28"/>
          <w:szCs w:val="28"/>
        </w:rPr>
      </w:pPr>
    </w:p>
    <w:p w:rsidR="005F0C7B" w:rsidRDefault="005F0C7B" w:rsidP="005F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5F0C7B" w:rsidRDefault="005F0C7B" w:rsidP="005F0C7B">
      <w:pPr>
        <w:jc w:val="center"/>
        <w:rPr>
          <w:b/>
          <w:sz w:val="28"/>
          <w:szCs w:val="28"/>
        </w:rPr>
      </w:pPr>
    </w:p>
    <w:p w:rsidR="005F0C7B" w:rsidRDefault="005F0C7B" w:rsidP="005F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5F0C7B" w:rsidRDefault="005F0C7B" w:rsidP="005F0C7B">
      <w:pPr>
        <w:jc w:val="center"/>
        <w:rPr>
          <w:b/>
          <w:sz w:val="28"/>
          <w:szCs w:val="28"/>
        </w:rPr>
      </w:pPr>
    </w:p>
    <w:p w:rsidR="005F0C7B" w:rsidRDefault="005F0C7B" w:rsidP="005F0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F0C7B" w:rsidRDefault="005F0C7B" w:rsidP="005F0C7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F0C7B" w:rsidRDefault="005F0C7B" w:rsidP="005F0C7B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0C7B" w:rsidTr="005F0C7B">
        <w:tc>
          <w:tcPr>
            <w:tcW w:w="3190" w:type="dxa"/>
            <w:hideMark/>
          </w:tcPr>
          <w:p w:rsidR="005F0C7B" w:rsidRDefault="005F0C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18 февраля 2015 г.</w:t>
            </w:r>
          </w:p>
        </w:tc>
        <w:tc>
          <w:tcPr>
            <w:tcW w:w="3190" w:type="dxa"/>
          </w:tcPr>
          <w:p w:rsidR="005F0C7B" w:rsidRDefault="005F0C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5F0C7B" w:rsidRDefault="005F0C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149</w:t>
            </w:r>
          </w:p>
        </w:tc>
      </w:tr>
      <w:tr w:rsidR="005F0C7B" w:rsidTr="005F0C7B">
        <w:tc>
          <w:tcPr>
            <w:tcW w:w="3190" w:type="dxa"/>
          </w:tcPr>
          <w:p w:rsidR="005F0C7B" w:rsidRDefault="005F0C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5F0C7B" w:rsidRDefault="005F0C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5F0C7B" w:rsidRDefault="005F0C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F0C7B" w:rsidRDefault="005F0C7B" w:rsidP="005F0C7B"/>
    <w:p w:rsidR="005F0C7B" w:rsidRDefault="005F0C7B" w:rsidP="005F0C7B">
      <w:pPr>
        <w:jc w:val="center"/>
        <w:rPr>
          <w:sz w:val="16"/>
          <w:szCs w:val="16"/>
        </w:rPr>
      </w:pPr>
    </w:p>
    <w:p w:rsidR="005F0C7B" w:rsidRDefault="005F0C7B" w:rsidP="005F0C7B">
      <w:pPr>
        <w:tabs>
          <w:tab w:val="left" w:pos="5400"/>
          <w:tab w:val="left" w:pos="5580"/>
        </w:tabs>
        <w:ind w:right="3954"/>
        <w:outlineLvl w:val="1"/>
        <w:rPr>
          <w:sz w:val="24"/>
          <w:szCs w:val="24"/>
        </w:rPr>
      </w:pPr>
      <w:bookmarkStart w:id="0" w:name="_Toc127004957"/>
      <w:r>
        <w:rPr>
          <w:sz w:val="24"/>
          <w:szCs w:val="24"/>
        </w:rPr>
        <w:t xml:space="preserve">Об утверждении Положения </w:t>
      </w:r>
    </w:p>
    <w:p w:rsidR="005F0C7B" w:rsidRDefault="005F0C7B" w:rsidP="005F0C7B">
      <w:pPr>
        <w:tabs>
          <w:tab w:val="left" w:pos="5400"/>
          <w:tab w:val="left" w:pos="5580"/>
        </w:tabs>
        <w:ind w:right="3954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Об охране труда на территории </w:t>
      </w:r>
    </w:p>
    <w:p w:rsidR="005F0C7B" w:rsidRDefault="005F0C7B" w:rsidP="005F0C7B">
      <w:pPr>
        <w:tabs>
          <w:tab w:val="left" w:pos="5400"/>
          <w:tab w:val="left" w:pos="5580"/>
        </w:tabs>
        <w:ind w:right="3954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Киренского муниципального района</w:t>
      </w:r>
      <w:bookmarkEnd w:id="0"/>
    </w:p>
    <w:p w:rsidR="005F0C7B" w:rsidRDefault="005F0C7B" w:rsidP="005F0C7B">
      <w:pPr>
        <w:rPr>
          <w:b/>
          <w:i/>
          <w:sz w:val="22"/>
          <w:szCs w:val="22"/>
        </w:rPr>
      </w:pPr>
    </w:p>
    <w:p w:rsidR="005F0C7B" w:rsidRDefault="005F0C7B" w:rsidP="005F0C7B">
      <w:pPr>
        <w:rPr>
          <w:b/>
          <w:i/>
          <w:sz w:val="22"/>
          <w:szCs w:val="22"/>
        </w:rPr>
      </w:pPr>
    </w:p>
    <w:p w:rsidR="005F0C7B" w:rsidRDefault="005F0C7B" w:rsidP="005F0C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 Закона Иркутской области №58-ОЗ от 23 июля 2008г. «Об охране труда в Иркутской области», закона Иркутской области № 63-ОЗ от 24 июля 2008г. «О наделении органов местного самоуправления отдельными областными государственными полномочиями в сфере  труда»,  руководствуясь п.3 статьи 50 Устава МО Киренский район, </w:t>
      </w:r>
    </w:p>
    <w:p w:rsidR="005F0C7B" w:rsidRDefault="005F0C7B" w:rsidP="005F0C7B">
      <w:pPr>
        <w:rPr>
          <w:b/>
          <w:sz w:val="24"/>
          <w:szCs w:val="24"/>
        </w:rPr>
      </w:pPr>
    </w:p>
    <w:p w:rsidR="005F0C7B" w:rsidRDefault="005F0C7B" w:rsidP="005F0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5F0C7B" w:rsidRDefault="005F0C7B" w:rsidP="005F0C7B">
      <w:pPr>
        <w:jc w:val="center"/>
        <w:rPr>
          <w:b/>
          <w:sz w:val="18"/>
          <w:szCs w:val="18"/>
        </w:rPr>
      </w:pPr>
    </w:p>
    <w:p w:rsidR="005F0C7B" w:rsidRDefault="005F0C7B" w:rsidP="005F0C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«Об охране труда на территории Киренского муниципального района», (приложение №1).</w:t>
      </w:r>
    </w:p>
    <w:p w:rsidR="005F0C7B" w:rsidRDefault="005F0C7B" w:rsidP="005F0C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 Признать утратившим силу постановление мэра Киренского района № 342 от 04.08.2010г «Об охране труда на территории Киренского муниципального района».</w:t>
      </w:r>
    </w:p>
    <w:p w:rsidR="005F0C7B" w:rsidRDefault="005F0C7B" w:rsidP="005F0C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 подлежит опубликованию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района.</w:t>
      </w:r>
    </w:p>
    <w:p w:rsidR="005F0C7B" w:rsidRDefault="005F0C7B" w:rsidP="005F0C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1 заместителя мэра муниципального района по экономике и финансам </w:t>
      </w:r>
      <w:proofErr w:type="spellStart"/>
      <w:r>
        <w:rPr>
          <w:sz w:val="24"/>
          <w:szCs w:val="24"/>
        </w:rPr>
        <w:t>Е.А.Чудинову</w:t>
      </w:r>
      <w:proofErr w:type="spellEnd"/>
    </w:p>
    <w:p w:rsidR="005F0C7B" w:rsidRDefault="005F0C7B" w:rsidP="005F0C7B">
      <w:pPr>
        <w:rPr>
          <w:sz w:val="36"/>
          <w:szCs w:val="36"/>
        </w:rPr>
      </w:pPr>
    </w:p>
    <w:p w:rsidR="005F0C7B" w:rsidRDefault="005F0C7B" w:rsidP="005F0C7B">
      <w:pPr>
        <w:rPr>
          <w:sz w:val="36"/>
          <w:szCs w:val="36"/>
        </w:rPr>
      </w:pPr>
    </w:p>
    <w:p w:rsidR="005F0C7B" w:rsidRDefault="005F0C7B" w:rsidP="005F0C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</w:t>
      </w:r>
      <w:proofErr w:type="gramStart"/>
      <w:r>
        <w:rPr>
          <w:b/>
          <w:sz w:val="24"/>
          <w:szCs w:val="24"/>
        </w:rPr>
        <w:t>Киренского</w:t>
      </w:r>
      <w:proofErr w:type="gramEnd"/>
      <w:r>
        <w:rPr>
          <w:b/>
          <w:sz w:val="24"/>
          <w:szCs w:val="24"/>
        </w:rPr>
        <w:t xml:space="preserve"> </w:t>
      </w:r>
    </w:p>
    <w:p w:rsidR="005F0C7B" w:rsidRDefault="005F0C7B" w:rsidP="005F0C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                                                                          </w:t>
      </w:r>
      <w:proofErr w:type="spellStart"/>
      <w:r>
        <w:rPr>
          <w:b/>
          <w:sz w:val="24"/>
          <w:szCs w:val="24"/>
        </w:rPr>
        <w:t>К.В.Свистелин</w:t>
      </w:r>
      <w:proofErr w:type="spellEnd"/>
    </w:p>
    <w:p w:rsidR="00F92B8E" w:rsidRDefault="00F92B8E">
      <w:bookmarkStart w:id="1" w:name="_GoBack"/>
      <w:bookmarkEnd w:id="1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A3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13A3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0C7B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7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7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2015-02-27T05:18:00Z</dcterms:created>
  <dcterms:modified xsi:type="dcterms:W3CDTF">2015-02-27T05:18:00Z</dcterms:modified>
</cp:coreProperties>
</file>